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204042" w:rsidRPr="00EA6E35" w:rsidTr="00EA6E35">
        <w:trPr>
          <w:trHeight w:val="20"/>
          <w:jc w:val="center"/>
        </w:trPr>
        <w:tc>
          <w:tcPr>
            <w:tcW w:w="1186" w:type="pct"/>
          </w:tcPr>
          <w:p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rsidR="00204042" w:rsidRPr="00EA6E35" w:rsidRDefault="000765FD" w:rsidP="00AF3F59">
            <w:pPr>
              <w:rPr>
                <w:b/>
                <w:bCs/>
                <w:color w:val="0000FF"/>
                <w:sz w:val="20"/>
                <w:szCs w:val="20"/>
                <w:lang w:val="en-GB"/>
              </w:rPr>
            </w:pPr>
            <w:hyperlink r:id="rId7" w:history="1">
              <w:r w:rsidR="00536133" w:rsidRPr="00536133">
                <w:rPr>
                  <w:rFonts w:ascii="Arial" w:hAnsi="Arial" w:cs="Arial"/>
                  <w:bCs/>
                  <w:noProof/>
                  <w:color w:val="0000FF"/>
                  <w:sz w:val="20"/>
                  <w:szCs w:val="20"/>
                </w:rPr>
                <w:t xml:space="preserve">Asian Journal of Advanced Research and Reports </w:t>
              </w:r>
            </w:hyperlink>
          </w:p>
        </w:tc>
      </w:tr>
      <w:tr w:rsidR="00204042" w:rsidRPr="00EA6E35" w:rsidTr="00EA6E35">
        <w:trPr>
          <w:trHeight w:val="20"/>
          <w:jc w:val="center"/>
        </w:trPr>
        <w:tc>
          <w:tcPr>
            <w:tcW w:w="1186" w:type="pct"/>
          </w:tcPr>
          <w:p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rsidR="00204042" w:rsidRPr="00EA6E35" w:rsidRDefault="00C96B49" w:rsidP="00EA6E35">
            <w:pPr>
              <w:pStyle w:val="NormalWeb"/>
              <w:spacing w:before="0" w:beforeAutospacing="0" w:after="0" w:afterAutospacing="0"/>
              <w:rPr>
                <w:rFonts w:ascii="Times New Roman" w:hAnsi="Times New Roman" w:cs="Times New Roman"/>
                <w:b/>
                <w:bCs/>
                <w:sz w:val="20"/>
                <w:szCs w:val="20"/>
                <w:lang w:val="en-GB"/>
              </w:rPr>
            </w:pPr>
            <w:r w:rsidRPr="00C96B49">
              <w:rPr>
                <w:rFonts w:ascii="Times New Roman" w:hAnsi="Times New Roman" w:cs="Times New Roman"/>
                <w:b/>
                <w:bCs/>
                <w:sz w:val="20"/>
                <w:szCs w:val="20"/>
                <w:lang w:val="en-GB"/>
              </w:rPr>
              <w:t>Ms_AJARR_158716</w:t>
            </w:r>
          </w:p>
        </w:tc>
      </w:tr>
      <w:tr w:rsidR="00204042" w:rsidRPr="00EA6E35" w:rsidTr="00EA6E35">
        <w:trPr>
          <w:trHeight w:val="20"/>
          <w:jc w:val="center"/>
        </w:trPr>
        <w:tc>
          <w:tcPr>
            <w:tcW w:w="1186" w:type="pct"/>
          </w:tcPr>
          <w:p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rsidR="00204042" w:rsidRPr="00EA6E35" w:rsidRDefault="00C96B49" w:rsidP="00EA6E35">
            <w:pPr>
              <w:pStyle w:val="NormalWeb"/>
              <w:spacing w:before="0" w:beforeAutospacing="0" w:after="0" w:afterAutospacing="0"/>
              <w:rPr>
                <w:rFonts w:ascii="Times New Roman" w:hAnsi="Times New Roman" w:cs="Times New Roman"/>
                <w:b/>
                <w:sz w:val="20"/>
                <w:szCs w:val="20"/>
                <w:lang w:val="en-GB"/>
              </w:rPr>
            </w:pPr>
            <w:r w:rsidRPr="00C96B49">
              <w:rPr>
                <w:rFonts w:ascii="Times New Roman" w:hAnsi="Times New Roman" w:cs="Times New Roman"/>
                <w:b/>
                <w:sz w:val="20"/>
                <w:szCs w:val="20"/>
                <w:lang w:val="en-GB"/>
              </w:rPr>
              <w:t>Antioxidant Activities and In-Silico Evaluation of Selected Organic Compounds from Syzygium aromaticum and Kalanchoe pinnatum on Target Bacterial Proteins</w:t>
            </w:r>
          </w:p>
        </w:tc>
      </w:tr>
      <w:tr w:rsidR="00204042" w:rsidRPr="00EA6E35" w:rsidTr="00EA6E35">
        <w:trPr>
          <w:trHeight w:val="20"/>
          <w:jc w:val="center"/>
        </w:trPr>
        <w:tc>
          <w:tcPr>
            <w:tcW w:w="1186" w:type="pct"/>
          </w:tcPr>
          <w:p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rsidR="00204042" w:rsidRPr="00AF3F59" w:rsidRDefault="00204042">
      <w:pPr>
        <w:jc w:val="both"/>
        <w:rPr>
          <w:rFonts w:eastAsia="MS Mincho"/>
          <w:sz w:val="20"/>
          <w:szCs w:val="20"/>
          <w:lang w:val="en-GB"/>
        </w:rPr>
      </w:pPr>
    </w:p>
    <w:p w:rsidR="00204042" w:rsidRPr="00AF3F59" w:rsidRDefault="00204042">
      <w:pPr>
        <w:jc w:val="both"/>
        <w:rPr>
          <w:rFonts w:eastAsia="MS Mincho"/>
          <w:sz w:val="20"/>
          <w:szCs w:val="20"/>
          <w:lang w:val="en-GB"/>
        </w:rPr>
      </w:pPr>
    </w:p>
    <w:p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3"/>
        <w:gridCol w:w="4627"/>
        <w:gridCol w:w="4627"/>
      </w:tblGrid>
      <w:tr w:rsidR="00EA6E35" w:rsidRPr="00EA6E35" w:rsidTr="005C677A">
        <w:trPr>
          <w:trHeight w:val="20"/>
          <w:jc w:val="center"/>
        </w:trPr>
        <w:tc>
          <w:tcPr>
            <w:tcW w:w="1666" w:type="pct"/>
            <w:noWrap/>
          </w:tcPr>
          <w:p w:rsidR="00204042" w:rsidRPr="00EA6E35" w:rsidRDefault="00204042" w:rsidP="00EA6E35">
            <w:pPr>
              <w:keepNext/>
              <w:outlineLvl w:val="1"/>
              <w:rPr>
                <w:rFonts w:eastAsia="MS Mincho"/>
                <w:b/>
                <w:bCs/>
                <w:sz w:val="20"/>
                <w:szCs w:val="20"/>
                <w:lang w:val="en-GB"/>
              </w:rPr>
            </w:pPr>
          </w:p>
        </w:tc>
        <w:tc>
          <w:tcPr>
            <w:tcW w:w="1667" w:type="pct"/>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rsidR="00204042" w:rsidRPr="00EA6E35" w:rsidRDefault="00204042" w:rsidP="00EA6E35">
            <w:pPr>
              <w:keepNext/>
              <w:outlineLvl w:val="1"/>
              <w:rPr>
                <w:rFonts w:eastAsia="MS Mincho"/>
                <w:bCs/>
                <w:sz w:val="20"/>
                <w:szCs w:val="20"/>
                <w:lang w:val="en-GB"/>
              </w:rPr>
            </w:pPr>
          </w:p>
        </w:tc>
      </w:tr>
      <w:tr w:rsidR="00EA6E35" w:rsidRPr="00EA6E35" w:rsidTr="005C677A">
        <w:trPr>
          <w:trHeight w:val="20"/>
          <w:jc w:val="center"/>
        </w:trPr>
        <w:tc>
          <w:tcPr>
            <w:tcW w:w="1666" w:type="pct"/>
            <w:noWrap/>
            <w:hideMark/>
          </w:tcPr>
          <w:p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rsidR="00535114" w:rsidRPr="00535114" w:rsidRDefault="00535114" w:rsidP="00535114">
            <w:pPr>
              <w:numPr>
                <w:ilvl w:val="0"/>
                <w:numId w:val="13"/>
              </w:numPr>
              <w:contextualSpacing/>
              <w:rPr>
                <w:b/>
                <w:bCs/>
                <w:sz w:val="20"/>
                <w:szCs w:val="20"/>
                <w:lang w:val="en-GB"/>
              </w:rPr>
            </w:pPr>
            <w:r>
              <w:t xml:space="preserve">The term of </w:t>
            </w:r>
            <w:r w:rsidRPr="00D429F6">
              <w:t>cold and hot water extraction</w:t>
            </w:r>
            <w:r>
              <w:t xml:space="preserve"> is not scientific correct. The author should mention the Method of Extraction (Maceration, Soxletation or else) and specify the temperature, and period of the extraction. </w:t>
            </w:r>
          </w:p>
          <w:p w:rsidR="00204042" w:rsidRPr="00535114" w:rsidRDefault="00535114" w:rsidP="00535114">
            <w:pPr>
              <w:numPr>
                <w:ilvl w:val="0"/>
                <w:numId w:val="13"/>
              </w:numPr>
              <w:contextualSpacing/>
              <w:rPr>
                <w:b/>
                <w:bCs/>
                <w:sz w:val="20"/>
                <w:szCs w:val="20"/>
                <w:lang w:val="en-GB"/>
              </w:rPr>
            </w:pPr>
            <w:r>
              <w:t>“</w:t>
            </w:r>
            <w:r w:rsidRPr="0079587C">
              <w:t>All selected compounds</w:t>
            </w:r>
            <w:r>
              <w:t>” that used for in silico have not mention in the paper. The author should mention the result of GC.</w:t>
            </w:r>
          </w:p>
          <w:p w:rsidR="00535114" w:rsidRPr="00535114" w:rsidRDefault="00535114" w:rsidP="00535114">
            <w:pPr>
              <w:numPr>
                <w:ilvl w:val="0"/>
                <w:numId w:val="13"/>
              </w:numPr>
              <w:contextualSpacing/>
              <w:rPr>
                <w:b/>
                <w:bCs/>
                <w:sz w:val="20"/>
                <w:szCs w:val="20"/>
                <w:lang w:val="en-GB"/>
              </w:rPr>
            </w:pPr>
            <w:r>
              <w:t xml:space="preserve">“The collected </w:t>
            </w:r>
            <w:r w:rsidRPr="00D429F6">
              <w:t>plants</w:t>
            </w:r>
            <w:r w:rsidRPr="00D429F6">
              <w:rPr>
                <w:i/>
                <w:iCs/>
              </w:rPr>
              <w:t>S. aromaticum</w:t>
            </w:r>
            <w:r>
              <w:t xml:space="preserve">and </w:t>
            </w:r>
            <w:r w:rsidRPr="00D429F6">
              <w:rPr>
                <w:i/>
              </w:rPr>
              <w:t>K. pinnatum</w:t>
            </w:r>
            <w:r>
              <w:t>from local market” The author should mention specify the location (the altitute, South or North from maps)</w:t>
            </w:r>
          </w:p>
          <w:p w:rsidR="00535114" w:rsidRPr="00535114" w:rsidRDefault="00535114" w:rsidP="00535114">
            <w:pPr>
              <w:numPr>
                <w:ilvl w:val="0"/>
                <w:numId w:val="13"/>
              </w:numPr>
              <w:contextualSpacing/>
              <w:rPr>
                <w:sz w:val="20"/>
                <w:szCs w:val="20"/>
                <w:lang w:val="en-GB"/>
              </w:rPr>
            </w:pPr>
            <w:r w:rsidRPr="00535114">
              <w:t>The result of in silico. The author should mention the best Binding Affinity (The lowest to the greatest).</w:t>
            </w:r>
          </w:p>
          <w:p w:rsidR="00535114" w:rsidRPr="00412B7C" w:rsidRDefault="00535114" w:rsidP="00535114">
            <w:pPr>
              <w:numPr>
                <w:ilvl w:val="0"/>
                <w:numId w:val="13"/>
              </w:numPr>
              <w:contextualSpacing/>
              <w:rPr>
                <w:b/>
                <w:bCs/>
                <w:sz w:val="20"/>
                <w:szCs w:val="20"/>
                <w:lang w:val="en-GB"/>
              </w:rPr>
            </w:pPr>
            <w:r w:rsidRPr="00535114">
              <w:rPr>
                <w:lang w:val="en-GB"/>
              </w:rPr>
              <w:t>The abstract should no more than 250.</w:t>
            </w:r>
          </w:p>
          <w:p w:rsidR="00412B7C" w:rsidRPr="00EA6E35" w:rsidRDefault="00412B7C" w:rsidP="00535114">
            <w:pPr>
              <w:numPr>
                <w:ilvl w:val="0"/>
                <w:numId w:val="13"/>
              </w:numPr>
              <w:contextualSpacing/>
              <w:rPr>
                <w:b/>
                <w:bCs/>
                <w:sz w:val="20"/>
                <w:szCs w:val="20"/>
                <w:lang w:val="en-GB"/>
              </w:rPr>
            </w:pPr>
            <w:r>
              <w:rPr>
                <w:lang w:val="en-GB"/>
              </w:rPr>
              <w:t>The result of Antioxidant Activity should be  mention as IC50.</w:t>
            </w:r>
          </w:p>
        </w:tc>
        <w:tc>
          <w:tcPr>
            <w:tcW w:w="1667" w:type="pct"/>
          </w:tcPr>
          <w:p w:rsidR="00204042" w:rsidRPr="00687136" w:rsidRDefault="00687136" w:rsidP="00EA6E35">
            <w:pPr>
              <w:keepNext/>
              <w:outlineLvl w:val="1"/>
              <w:rPr>
                <w:rFonts w:eastAsia="MS Mincho"/>
                <w:b/>
                <w:bCs/>
                <w:sz w:val="20"/>
                <w:szCs w:val="20"/>
                <w:lang w:val="en-GB"/>
              </w:rPr>
            </w:pPr>
            <w:r w:rsidRPr="00687136">
              <w:rPr>
                <w:rFonts w:eastAsia="MS Mincho"/>
                <w:b/>
                <w:bCs/>
                <w:sz w:val="20"/>
                <w:szCs w:val="20"/>
                <w:lang w:val="en-GB"/>
              </w:rPr>
              <w:t>ALL HIGHLIGHTED CORRECTIONS HAVE BEEN ADDRESSED WITH THE EXCEPTION ON THE COMMENT TO PRESENTRESULT IN IC50. THE STANDARD TO WHICH THE TEST WAS DONE WAS IN PERCENTAGE WHICH WAS WELL REPRESENTED IN THIS STUDY</w:t>
            </w:r>
          </w:p>
        </w:tc>
      </w:tr>
    </w:tbl>
    <w:p w:rsidR="00204042" w:rsidRPr="00AF3F59" w:rsidRDefault="00204042">
      <w:pPr>
        <w:rPr>
          <w:sz w:val="20"/>
          <w:szCs w:val="20"/>
          <w:lang w:val="en-GB"/>
        </w:rPr>
      </w:pPr>
    </w:p>
    <w:p w:rsidR="00204042" w:rsidRPr="00AF3F59" w:rsidRDefault="00204042">
      <w:pPr>
        <w:rPr>
          <w:sz w:val="20"/>
          <w:szCs w:val="20"/>
          <w:lang w:val="en-GB"/>
        </w:rPr>
      </w:pPr>
    </w:p>
    <w:p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EA6E35" w:rsidRPr="00EA6E35" w:rsidTr="005C677A">
        <w:trPr>
          <w:trHeight w:val="20"/>
          <w:jc w:val="center"/>
        </w:trPr>
        <w:tc>
          <w:tcPr>
            <w:tcW w:w="1666" w:type="pct"/>
            <w:noWrap/>
          </w:tcPr>
          <w:p w:rsidR="00204042" w:rsidRPr="00EA6E35" w:rsidRDefault="00204042" w:rsidP="00EA6E35">
            <w:pPr>
              <w:keepNext/>
              <w:outlineLvl w:val="1"/>
              <w:rPr>
                <w:rFonts w:eastAsia="MS Mincho"/>
                <w:b/>
                <w:bCs/>
                <w:sz w:val="20"/>
                <w:szCs w:val="20"/>
                <w:lang w:val="en-GB"/>
              </w:rPr>
            </w:pPr>
          </w:p>
        </w:tc>
        <w:tc>
          <w:tcPr>
            <w:tcW w:w="1667" w:type="pct"/>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rsidTr="005C677A">
        <w:trPr>
          <w:trHeight w:val="20"/>
          <w:jc w:val="center"/>
        </w:trPr>
        <w:tc>
          <w:tcPr>
            <w:tcW w:w="1666" w:type="pct"/>
            <w:noWrap/>
            <w:hideMark/>
          </w:tcPr>
          <w:p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535114" w:rsidP="00EA6E35">
            <w:pPr>
              <w:ind w:left="360"/>
              <w:rPr>
                <w:b/>
                <w:bCs/>
                <w:sz w:val="20"/>
                <w:szCs w:val="20"/>
                <w:lang w:val="en-GB"/>
              </w:rPr>
            </w:pPr>
            <w:r>
              <w:rPr>
                <w:b/>
                <w:bCs/>
                <w:sz w:val="20"/>
                <w:szCs w:val="20"/>
                <w:lang w:val="en-GB"/>
              </w:rPr>
              <w:t>3</w:t>
            </w:r>
          </w:p>
        </w:tc>
        <w:tc>
          <w:tcPr>
            <w:tcW w:w="1667" w:type="pct"/>
          </w:tcPr>
          <w:p w:rsidR="00204042" w:rsidRPr="00EA6E35" w:rsidRDefault="00687136" w:rsidP="00EA6E35">
            <w:pPr>
              <w:keepNext/>
              <w:outlineLvl w:val="1"/>
              <w:rPr>
                <w:rFonts w:eastAsia="MS Mincho"/>
                <w:bCs/>
                <w:sz w:val="20"/>
                <w:szCs w:val="20"/>
                <w:lang w:val="en-GB"/>
              </w:rPr>
            </w:pPr>
            <w:r>
              <w:rPr>
                <w:rFonts w:eastAsia="MS Mincho"/>
                <w:bCs/>
                <w:sz w:val="20"/>
                <w:szCs w:val="20"/>
                <w:lang w:val="en-GB"/>
              </w:rPr>
              <w:t>Yes , clear and appropriate</w:t>
            </w: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535114" w:rsidP="00EA6E35">
            <w:pPr>
              <w:ind w:left="360"/>
              <w:rPr>
                <w:b/>
                <w:bCs/>
                <w:sz w:val="20"/>
                <w:szCs w:val="20"/>
                <w:lang w:val="en-GB"/>
              </w:rPr>
            </w:pPr>
            <w:r>
              <w:rPr>
                <w:b/>
                <w:bCs/>
                <w:sz w:val="20"/>
                <w:szCs w:val="20"/>
                <w:lang w:val="en-GB"/>
              </w:rPr>
              <w:t>3</w:t>
            </w:r>
          </w:p>
        </w:tc>
        <w:tc>
          <w:tcPr>
            <w:tcW w:w="1667" w:type="pct"/>
          </w:tcPr>
          <w:p w:rsidR="00204042" w:rsidRPr="00EA6E35" w:rsidRDefault="00687136" w:rsidP="00EA6E35">
            <w:pPr>
              <w:keepNext/>
              <w:outlineLvl w:val="1"/>
              <w:rPr>
                <w:rFonts w:eastAsia="MS Mincho"/>
                <w:bCs/>
                <w:sz w:val="20"/>
                <w:szCs w:val="20"/>
                <w:lang w:val="en-GB"/>
              </w:rPr>
            </w:pPr>
            <w:r>
              <w:rPr>
                <w:rFonts w:eastAsia="MS Mincho"/>
                <w:bCs/>
                <w:sz w:val="20"/>
                <w:szCs w:val="20"/>
                <w:lang w:val="en-GB"/>
              </w:rPr>
              <w:t>Yes</w:t>
            </w: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535114" w:rsidP="00EA6E35">
            <w:pPr>
              <w:ind w:left="360"/>
              <w:rPr>
                <w:b/>
                <w:bCs/>
                <w:sz w:val="20"/>
                <w:szCs w:val="20"/>
                <w:lang w:val="en-GB"/>
              </w:rPr>
            </w:pPr>
            <w:r>
              <w:rPr>
                <w:b/>
                <w:bCs/>
                <w:sz w:val="20"/>
                <w:szCs w:val="20"/>
                <w:lang w:val="en-GB"/>
              </w:rPr>
              <w:t>2</w:t>
            </w:r>
          </w:p>
        </w:tc>
        <w:tc>
          <w:tcPr>
            <w:tcW w:w="1667" w:type="pct"/>
          </w:tcPr>
          <w:p w:rsidR="00204042" w:rsidRPr="00EA6E35" w:rsidRDefault="00687136" w:rsidP="00EA6E35">
            <w:pPr>
              <w:keepNext/>
              <w:outlineLvl w:val="1"/>
              <w:rPr>
                <w:rFonts w:eastAsia="MS Mincho"/>
                <w:bCs/>
                <w:sz w:val="20"/>
                <w:szCs w:val="20"/>
                <w:lang w:val="en-GB"/>
              </w:rPr>
            </w:pPr>
            <w:r>
              <w:rPr>
                <w:rFonts w:eastAsia="MS Mincho"/>
                <w:bCs/>
                <w:sz w:val="20"/>
                <w:szCs w:val="20"/>
                <w:lang w:val="en-GB"/>
              </w:rPr>
              <w:t>Appropriate and related</w:t>
            </w: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412B7C" w:rsidP="00EA6E35">
            <w:pPr>
              <w:ind w:left="360"/>
              <w:rPr>
                <w:b/>
                <w:bCs/>
                <w:sz w:val="20"/>
                <w:szCs w:val="20"/>
                <w:lang w:val="en-GB"/>
              </w:rPr>
            </w:pPr>
            <w:r>
              <w:rPr>
                <w:b/>
                <w:bCs/>
                <w:sz w:val="20"/>
                <w:szCs w:val="20"/>
                <w:lang w:val="en-GB"/>
              </w:rPr>
              <w:t>3</w:t>
            </w:r>
          </w:p>
        </w:tc>
        <w:tc>
          <w:tcPr>
            <w:tcW w:w="1667" w:type="pct"/>
          </w:tcPr>
          <w:p w:rsidR="00204042" w:rsidRPr="00EA6E35" w:rsidRDefault="00687136" w:rsidP="00EA6E35">
            <w:pPr>
              <w:keepNext/>
              <w:outlineLvl w:val="1"/>
              <w:rPr>
                <w:rFonts w:eastAsia="MS Mincho"/>
                <w:bCs/>
                <w:sz w:val="20"/>
                <w:szCs w:val="20"/>
                <w:lang w:val="en-GB"/>
              </w:rPr>
            </w:pPr>
            <w:r>
              <w:rPr>
                <w:rFonts w:eastAsia="MS Mincho"/>
                <w:bCs/>
                <w:sz w:val="20"/>
                <w:szCs w:val="20"/>
                <w:lang w:val="en-GB"/>
              </w:rPr>
              <w:t>Useful</w:t>
            </w: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535114" w:rsidP="00EA6E35">
            <w:pPr>
              <w:ind w:left="360"/>
              <w:rPr>
                <w:b/>
                <w:bCs/>
                <w:sz w:val="20"/>
                <w:szCs w:val="20"/>
                <w:lang w:val="en-GB"/>
              </w:rPr>
            </w:pPr>
            <w:r>
              <w:rPr>
                <w:b/>
                <w:bCs/>
                <w:sz w:val="20"/>
                <w:szCs w:val="20"/>
                <w:lang w:val="en-GB"/>
              </w:rPr>
              <w:t>3</w:t>
            </w:r>
          </w:p>
        </w:tc>
        <w:tc>
          <w:tcPr>
            <w:tcW w:w="1667" w:type="pct"/>
          </w:tcPr>
          <w:p w:rsidR="00204042" w:rsidRPr="00EA6E35" w:rsidRDefault="00687136" w:rsidP="00EA6E35">
            <w:pPr>
              <w:keepNext/>
              <w:outlineLvl w:val="1"/>
              <w:rPr>
                <w:rFonts w:eastAsia="MS Mincho"/>
                <w:bCs/>
                <w:sz w:val="20"/>
                <w:szCs w:val="20"/>
                <w:lang w:val="en-GB"/>
              </w:rPr>
            </w:pPr>
            <w:r>
              <w:rPr>
                <w:rFonts w:eastAsia="MS Mincho"/>
                <w:bCs/>
                <w:sz w:val="20"/>
                <w:szCs w:val="20"/>
                <w:lang w:val="en-GB"/>
              </w:rPr>
              <w:t>Yes</w:t>
            </w: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412B7C" w:rsidP="00EA6E35">
            <w:pPr>
              <w:ind w:left="360"/>
              <w:rPr>
                <w:b/>
                <w:bCs/>
                <w:sz w:val="20"/>
                <w:szCs w:val="20"/>
                <w:lang w:val="en-GB"/>
              </w:rPr>
            </w:pPr>
            <w:r>
              <w:rPr>
                <w:b/>
                <w:bCs/>
                <w:sz w:val="20"/>
                <w:szCs w:val="20"/>
                <w:lang w:val="en-GB"/>
              </w:rPr>
              <w:t>4</w:t>
            </w:r>
          </w:p>
        </w:tc>
        <w:tc>
          <w:tcPr>
            <w:tcW w:w="1667" w:type="pct"/>
          </w:tcPr>
          <w:p w:rsidR="00204042" w:rsidRPr="00EA6E35" w:rsidRDefault="00687136" w:rsidP="00EA6E35">
            <w:pPr>
              <w:keepNext/>
              <w:outlineLvl w:val="1"/>
              <w:rPr>
                <w:rFonts w:eastAsia="MS Mincho"/>
                <w:bCs/>
                <w:sz w:val="20"/>
                <w:szCs w:val="20"/>
                <w:lang w:val="en-GB"/>
              </w:rPr>
            </w:pPr>
            <w:r>
              <w:rPr>
                <w:rFonts w:eastAsia="MS Mincho"/>
                <w:bCs/>
                <w:sz w:val="20"/>
                <w:szCs w:val="20"/>
                <w:lang w:val="en-GB"/>
              </w:rPr>
              <w:t>Updated and concise</w:t>
            </w: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412B7C" w:rsidP="00EA6E35">
            <w:pPr>
              <w:ind w:left="360"/>
              <w:rPr>
                <w:b/>
                <w:bCs/>
                <w:sz w:val="20"/>
                <w:szCs w:val="20"/>
                <w:lang w:val="en-GB"/>
              </w:rPr>
            </w:pPr>
            <w:r>
              <w:rPr>
                <w:b/>
                <w:bCs/>
                <w:sz w:val="20"/>
                <w:szCs w:val="20"/>
                <w:lang w:val="en-GB"/>
              </w:rPr>
              <w:t>3</w:t>
            </w:r>
          </w:p>
        </w:tc>
        <w:tc>
          <w:tcPr>
            <w:tcW w:w="1667" w:type="pct"/>
          </w:tcPr>
          <w:p w:rsidR="00204042" w:rsidRPr="00EA6E35" w:rsidRDefault="00687136" w:rsidP="00EA6E35">
            <w:pPr>
              <w:keepNext/>
              <w:outlineLvl w:val="1"/>
              <w:rPr>
                <w:rFonts w:eastAsia="MS Mincho"/>
                <w:bCs/>
                <w:sz w:val="20"/>
                <w:szCs w:val="20"/>
                <w:lang w:val="en-GB"/>
              </w:rPr>
            </w:pPr>
            <w:r>
              <w:rPr>
                <w:rFonts w:eastAsia="MS Mincho"/>
                <w:bCs/>
                <w:sz w:val="20"/>
                <w:szCs w:val="20"/>
                <w:lang w:val="en-GB"/>
              </w:rPr>
              <w:t>Research methodology was clearly stated</w:t>
            </w: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412B7C" w:rsidP="00EA6E35">
            <w:pPr>
              <w:ind w:left="360"/>
              <w:rPr>
                <w:b/>
                <w:bCs/>
                <w:sz w:val="20"/>
                <w:szCs w:val="20"/>
                <w:lang w:val="en-GB"/>
              </w:rPr>
            </w:pPr>
            <w:r>
              <w:rPr>
                <w:b/>
                <w:bCs/>
                <w:sz w:val="20"/>
                <w:szCs w:val="20"/>
                <w:lang w:val="en-GB"/>
              </w:rPr>
              <w:t>4</w:t>
            </w:r>
          </w:p>
        </w:tc>
        <w:tc>
          <w:tcPr>
            <w:tcW w:w="1667" w:type="pct"/>
          </w:tcPr>
          <w:p w:rsidR="00204042" w:rsidRPr="00EA6E35" w:rsidRDefault="00687136" w:rsidP="00EA6E35">
            <w:pPr>
              <w:keepNext/>
              <w:outlineLvl w:val="1"/>
              <w:rPr>
                <w:rFonts w:eastAsia="MS Mincho"/>
                <w:bCs/>
                <w:sz w:val="20"/>
                <w:szCs w:val="20"/>
                <w:lang w:val="en-GB"/>
              </w:rPr>
            </w:pPr>
            <w:r>
              <w:rPr>
                <w:rFonts w:eastAsia="MS Mincho"/>
                <w:bCs/>
                <w:sz w:val="20"/>
                <w:szCs w:val="20"/>
                <w:lang w:val="en-GB"/>
              </w:rPr>
              <w:t>Not applicable in this study</w:t>
            </w:r>
          </w:p>
        </w:tc>
      </w:tr>
      <w:tr w:rsidR="00EA6E35" w:rsidRPr="00EA6E35" w:rsidTr="005C677A">
        <w:trPr>
          <w:trHeight w:val="20"/>
          <w:jc w:val="center"/>
        </w:trPr>
        <w:tc>
          <w:tcPr>
            <w:tcW w:w="1666" w:type="pct"/>
            <w:noWrap/>
            <w:hideMark/>
          </w:tcPr>
          <w:p w:rsidR="00204042" w:rsidRPr="00EA6E35" w:rsidRDefault="00EA6E35" w:rsidP="00AF3F59">
            <w:pPr>
              <w:rPr>
                <w:b/>
                <w:sz w:val="20"/>
                <w:szCs w:val="20"/>
                <w:lang w:val="en-GB"/>
              </w:rPr>
            </w:pPr>
            <w:r w:rsidRPr="00EA6E35">
              <w:rPr>
                <w:b/>
                <w:sz w:val="20"/>
                <w:szCs w:val="20"/>
                <w:lang w:val="en-GB"/>
              </w:rPr>
              <w:t xml:space="preserve">9. Are the results presented clearly? </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412B7C" w:rsidP="00AF3F59">
            <w:pPr>
              <w:contextualSpacing/>
              <w:rPr>
                <w:bCs/>
                <w:sz w:val="20"/>
                <w:szCs w:val="20"/>
                <w:lang w:val="en-GB"/>
              </w:rPr>
            </w:pPr>
            <w:r>
              <w:rPr>
                <w:bCs/>
                <w:sz w:val="20"/>
                <w:szCs w:val="20"/>
                <w:lang w:val="en-GB"/>
              </w:rPr>
              <w:t>3</w:t>
            </w:r>
          </w:p>
        </w:tc>
        <w:tc>
          <w:tcPr>
            <w:tcW w:w="1667" w:type="pct"/>
          </w:tcPr>
          <w:p w:rsidR="00204042" w:rsidRPr="00EA6E35" w:rsidRDefault="003A1305" w:rsidP="00EA6E35">
            <w:pPr>
              <w:keepNext/>
              <w:outlineLvl w:val="1"/>
              <w:rPr>
                <w:rFonts w:eastAsia="MS Mincho"/>
                <w:bCs/>
                <w:sz w:val="20"/>
                <w:szCs w:val="20"/>
                <w:lang w:val="en-GB"/>
              </w:rPr>
            </w:pPr>
            <w:r>
              <w:rPr>
                <w:rFonts w:eastAsia="MS Mincho"/>
                <w:bCs/>
                <w:sz w:val="20"/>
                <w:szCs w:val="20"/>
                <w:lang w:val="en-GB"/>
              </w:rPr>
              <w:t>Clearly presented</w:t>
            </w:r>
          </w:p>
        </w:tc>
      </w:tr>
      <w:tr w:rsidR="00EA6E35" w:rsidRPr="00EA6E35" w:rsidTr="005C677A">
        <w:trPr>
          <w:trHeight w:val="20"/>
          <w:jc w:val="center"/>
        </w:trPr>
        <w:tc>
          <w:tcPr>
            <w:tcW w:w="1666" w:type="pct"/>
            <w:noWrap/>
            <w:hideMark/>
          </w:tcPr>
          <w:p w:rsidR="00204042" w:rsidRPr="00EA6E35" w:rsidRDefault="00EA6E35" w:rsidP="00AF3F59">
            <w:pPr>
              <w:rPr>
                <w:b/>
                <w:sz w:val="20"/>
                <w:szCs w:val="20"/>
                <w:lang w:val="en-GB"/>
              </w:rPr>
            </w:pPr>
            <w:r w:rsidRPr="00EA6E35">
              <w:rPr>
                <w:b/>
                <w:sz w:val="20"/>
                <w:szCs w:val="20"/>
                <w:lang w:val="en-GB"/>
              </w:rPr>
              <w:t xml:space="preserve">10. Are tables and figures clear, relevant, and </w:t>
            </w:r>
            <w:r w:rsidRPr="00EA6E35">
              <w:rPr>
                <w:b/>
                <w:sz w:val="20"/>
                <w:szCs w:val="20"/>
                <w:lang w:val="en-GB"/>
              </w:rPr>
              <w:lastRenderedPageBreak/>
              <w:t>necessary?</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rsidR="00AA476E" w:rsidRDefault="00AA476E" w:rsidP="00AF3F59">
            <w:pPr>
              <w:rPr>
                <w:color w:val="404040"/>
                <w:sz w:val="20"/>
                <w:szCs w:val="20"/>
                <w:shd w:val="clear" w:color="auto" w:fill="FFFFFF"/>
                <w:lang w:val="en-GB"/>
              </w:rPr>
            </w:pPr>
          </w:p>
          <w:p w:rsidR="001061B4" w:rsidRPr="00EA6E35" w:rsidRDefault="001061B4" w:rsidP="00AF3F59">
            <w:pPr>
              <w:rPr>
                <w:sz w:val="20"/>
                <w:szCs w:val="20"/>
                <w:lang w:val="en-GB"/>
              </w:rPr>
            </w:pPr>
          </w:p>
        </w:tc>
        <w:tc>
          <w:tcPr>
            <w:tcW w:w="1667" w:type="pct"/>
          </w:tcPr>
          <w:p w:rsidR="00204042" w:rsidRPr="00EA6E35" w:rsidRDefault="00412B7C" w:rsidP="00AF3F59">
            <w:pPr>
              <w:contextualSpacing/>
              <w:rPr>
                <w:bCs/>
                <w:sz w:val="20"/>
                <w:szCs w:val="20"/>
                <w:lang w:val="en-GB"/>
              </w:rPr>
            </w:pPr>
            <w:r>
              <w:rPr>
                <w:bCs/>
                <w:sz w:val="20"/>
                <w:szCs w:val="20"/>
                <w:lang w:val="en-GB"/>
              </w:rPr>
              <w:lastRenderedPageBreak/>
              <w:t>3</w:t>
            </w:r>
          </w:p>
        </w:tc>
        <w:tc>
          <w:tcPr>
            <w:tcW w:w="1667" w:type="pct"/>
          </w:tcPr>
          <w:p w:rsidR="00204042" w:rsidRPr="00EA6E35" w:rsidRDefault="003A1305" w:rsidP="00EA6E35">
            <w:pPr>
              <w:keepNext/>
              <w:outlineLvl w:val="1"/>
              <w:rPr>
                <w:rFonts w:eastAsia="MS Mincho"/>
                <w:bCs/>
                <w:sz w:val="20"/>
                <w:szCs w:val="20"/>
                <w:lang w:val="en-GB"/>
              </w:rPr>
            </w:pPr>
            <w:r>
              <w:rPr>
                <w:rFonts w:eastAsia="MS Mincho"/>
                <w:bCs/>
                <w:sz w:val="20"/>
                <w:szCs w:val="20"/>
                <w:lang w:val="en-GB"/>
              </w:rPr>
              <w:t>Relevant and concise</w:t>
            </w:r>
          </w:p>
        </w:tc>
      </w:tr>
      <w:tr w:rsidR="00EA6E35" w:rsidRPr="00EA6E35" w:rsidTr="005C677A">
        <w:trPr>
          <w:trHeight w:val="20"/>
          <w:jc w:val="center"/>
        </w:trPr>
        <w:tc>
          <w:tcPr>
            <w:tcW w:w="1666" w:type="pct"/>
            <w:noWrap/>
            <w:hideMark/>
          </w:tcPr>
          <w:p w:rsidR="00204042" w:rsidRPr="00EA6E35" w:rsidRDefault="00EA6E35" w:rsidP="00AF3F59">
            <w:pPr>
              <w:rPr>
                <w:b/>
                <w:sz w:val="20"/>
                <w:szCs w:val="20"/>
                <w:lang w:val="en-GB"/>
              </w:rPr>
            </w:pPr>
            <w:r w:rsidRPr="00EA6E35">
              <w:rPr>
                <w:b/>
                <w:sz w:val="20"/>
                <w:szCs w:val="20"/>
                <w:lang w:val="en-GB"/>
              </w:rPr>
              <w:lastRenderedPageBreak/>
              <w:t>11. Does the discussion relate findings to existing literature?</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412B7C" w:rsidP="00AF3F59">
            <w:pPr>
              <w:contextualSpacing/>
              <w:rPr>
                <w:bCs/>
                <w:sz w:val="20"/>
                <w:szCs w:val="20"/>
                <w:lang w:val="en-GB"/>
              </w:rPr>
            </w:pPr>
            <w:r>
              <w:rPr>
                <w:bCs/>
                <w:sz w:val="20"/>
                <w:szCs w:val="20"/>
                <w:lang w:val="en-GB"/>
              </w:rPr>
              <w:t>3</w:t>
            </w:r>
          </w:p>
        </w:tc>
        <w:tc>
          <w:tcPr>
            <w:tcW w:w="1667" w:type="pct"/>
          </w:tcPr>
          <w:p w:rsidR="00204042" w:rsidRPr="00EA6E35" w:rsidRDefault="009D7A93" w:rsidP="00EA6E35">
            <w:pPr>
              <w:keepNext/>
              <w:outlineLvl w:val="1"/>
              <w:rPr>
                <w:rFonts w:eastAsia="MS Mincho"/>
                <w:bCs/>
                <w:sz w:val="20"/>
                <w:szCs w:val="20"/>
                <w:lang w:val="en-GB"/>
              </w:rPr>
            </w:pPr>
            <w:r>
              <w:rPr>
                <w:rFonts w:eastAsia="MS Mincho"/>
                <w:bCs/>
                <w:sz w:val="20"/>
                <w:szCs w:val="20"/>
                <w:lang w:val="en-GB"/>
              </w:rPr>
              <w:t>The study discussion aligns with literature and concise</w:t>
            </w:r>
          </w:p>
        </w:tc>
      </w:tr>
      <w:tr w:rsidR="00EA6E35" w:rsidRPr="00EA6E35" w:rsidTr="005C677A">
        <w:trPr>
          <w:trHeight w:val="20"/>
          <w:jc w:val="center"/>
        </w:trPr>
        <w:tc>
          <w:tcPr>
            <w:tcW w:w="1666" w:type="pct"/>
            <w:noWrap/>
            <w:hideMark/>
          </w:tcPr>
          <w:p w:rsidR="00204042" w:rsidRPr="00EA6E35" w:rsidRDefault="00EA6E35" w:rsidP="00AF3F59">
            <w:pPr>
              <w:rPr>
                <w:b/>
                <w:sz w:val="20"/>
                <w:szCs w:val="20"/>
                <w:lang w:val="en-GB"/>
              </w:rPr>
            </w:pPr>
            <w:r w:rsidRPr="00EA6E35">
              <w:rPr>
                <w:b/>
                <w:sz w:val="20"/>
                <w:szCs w:val="20"/>
                <w:lang w:val="en-GB"/>
              </w:rPr>
              <w:t>12. Are the conclusions supported by the data?</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412B7C" w:rsidP="00AF3F59">
            <w:pPr>
              <w:contextualSpacing/>
              <w:rPr>
                <w:bCs/>
                <w:sz w:val="20"/>
                <w:szCs w:val="20"/>
                <w:lang w:val="en-GB"/>
              </w:rPr>
            </w:pPr>
            <w:r>
              <w:rPr>
                <w:bCs/>
                <w:sz w:val="20"/>
                <w:szCs w:val="20"/>
                <w:lang w:val="en-GB"/>
              </w:rPr>
              <w:t>3</w:t>
            </w:r>
          </w:p>
        </w:tc>
        <w:tc>
          <w:tcPr>
            <w:tcW w:w="1667" w:type="pct"/>
          </w:tcPr>
          <w:p w:rsidR="00204042" w:rsidRPr="00EA6E35" w:rsidRDefault="009D7A93" w:rsidP="00EA6E35">
            <w:pPr>
              <w:keepNext/>
              <w:outlineLvl w:val="1"/>
              <w:rPr>
                <w:rFonts w:eastAsia="MS Mincho"/>
                <w:bCs/>
                <w:sz w:val="20"/>
                <w:szCs w:val="20"/>
                <w:lang w:val="en-GB"/>
              </w:rPr>
            </w:pPr>
            <w:r>
              <w:rPr>
                <w:rFonts w:eastAsia="MS Mincho"/>
                <w:bCs/>
                <w:sz w:val="20"/>
                <w:szCs w:val="20"/>
                <w:lang w:val="en-GB"/>
              </w:rPr>
              <w:t>Yes</w:t>
            </w:r>
          </w:p>
        </w:tc>
      </w:tr>
      <w:tr w:rsidR="00EA6E35" w:rsidRPr="00EA6E35" w:rsidTr="005C677A">
        <w:trPr>
          <w:trHeight w:val="20"/>
          <w:jc w:val="center"/>
        </w:trPr>
        <w:tc>
          <w:tcPr>
            <w:tcW w:w="1666" w:type="pct"/>
            <w:noWrap/>
            <w:hideMark/>
          </w:tcPr>
          <w:p w:rsidR="00204042" w:rsidRPr="00EA6E35" w:rsidRDefault="00EA6E35" w:rsidP="00AF3F59">
            <w:pPr>
              <w:rPr>
                <w:b/>
                <w:sz w:val="20"/>
                <w:szCs w:val="20"/>
                <w:lang w:val="en-GB"/>
              </w:rPr>
            </w:pPr>
            <w:r w:rsidRPr="00EA6E35">
              <w:rPr>
                <w:b/>
                <w:sz w:val="20"/>
                <w:szCs w:val="20"/>
                <w:lang w:val="en-GB"/>
              </w:rPr>
              <w:t>13. Are the limitations of the study discussed?</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412B7C" w:rsidP="00AF3F59">
            <w:pPr>
              <w:contextualSpacing/>
              <w:rPr>
                <w:bCs/>
                <w:sz w:val="20"/>
                <w:szCs w:val="20"/>
                <w:lang w:val="en-GB"/>
              </w:rPr>
            </w:pPr>
            <w:r>
              <w:rPr>
                <w:bCs/>
                <w:sz w:val="20"/>
                <w:szCs w:val="20"/>
                <w:lang w:val="en-GB"/>
              </w:rPr>
              <w:t>3</w:t>
            </w:r>
          </w:p>
        </w:tc>
        <w:tc>
          <w:tcPr>
            <w:tcW w:w="1667" w:type="pct"/>
          </w:tcPr>
          <w:p w:rsidR="00204042" w:rsidRPr="00EA6E35" w:rsidRDefault="009D7A93" w:rsidP="00EA6E35">
            <w:pPr>
              <w:keepNext/>
              <w:outlineLvl w:val="1"/>
              <w:rPr>
                <w:rFonts w:eastAsia="MS Mincho"/>
                <w:bCs/>
                <w:sz w:val="20"/>
                <w:szCs w:val="20"/>
                <w:lang w:val="en-GB"/>
              </w:rPr>
            </w:pPr>
            <w:r>
              <w:rPr>
                <w:rFonts w:eastAsia="MS Mincho"/>
                <w:bCs/>
                <w:sz w:val="20"/>
                <w:szCs w:val="20"/>
                <w:lang w:val="en-GB"/>
              </w:rPr>
              <w:t>Yes</w:t>
            </w:r>
          </w:p>
        </w:tc>
      </w:tr>
      <w:tr w:rsidR="00EA6E35" w:rsidRPr="00EA6E35" w:rsidTr="005C677A">
        <w:trPr>
          <w:trHeight w:val="20"/>
          <w:jc w:val="center"/>
        </w:trPr>
        <w:tc>
          <w:tcPr>
            <w:tcW w:w="1666" w:type="pct"/>
            <w:noWrap/>
            <w:hideMark/>
          </w:tcPr>
          <w:p w:rsidR="00204042" w:rsidRPr="00EA6E35" w:rsidRDefault="00EA6E35" w:rsidP="00AF3F59">
            <w:pPr>
              <w:rPr>
                <w:b/>
                <w:sz w:val="20"/>
                <w:szCs w:val="20"/>
                <w:lang w:val="en-GB"/>
              </w:rPr>
            </w:pPr>
            <w:r w:rsidRPr="00EA6E35">
              <w:rPr>
                <w:b/>
                <w:sz w:val="20"/>
                <w:szCs w:val="20"/>
                <w:lang w:val="en-GB"/>
              </w:rPr>
              <w:t>14. Are the references relevant and sufficient (in number)?</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rsidR="00204042" w:rsidRPr="00EA6E35" w:rsidRDefault="00412B7C" w:rsidP="00AF3F59">
            <w:pPr>
              <w:contextualSpacing/>
              <w:rPr>
                <w:bCs/>
                <w:sz w:val="20"/>
                <w:szCs w:val="20"/>
                <w:lang w:val="en-GB"/>
              </w:rPr>
            </w:pPr>
            <w:r>
              <w:rPr>
                <w:bCs/>
                <w:sz w:val="20"/>
                <w:szCs w:val="20"/>
                <w:lang w:val="en-GB"/>
              </w:rPr>
              <w:t>3</w:t>
            </w:r>
          </w:p>
        </w:tc>
        <w:tc>
          <w:tcPr>
            <w:tcW w:w="1667" w:type="pct"/>
          </w:tcPr>
          <w:p w:rsidR="00204042" w:rsidRPr="00EA6E35" w:rsidRDefault="009D7A93" w:rsidP="00EA6E35">
            <w:pPr>
              <w:keepNext/>
              <w:outlineLvl w:val="1"/>
              <w:rPr>
                <w:rFonts w:eastAsia="MS Mincho"/>
                <w:bCs/>
                <w:sz w:val="20"/>
                <w:szCs w:val="20"/>
                <w:lang w:val="en-GB"/>
              </w:rPr>
            </w:pPr>
            <w:r>
              <w:rPr>
                <w:rFonts w:eastAsia="MS Mincho"/>
                <w:bCs/>
                <w:sz w:val="20"/>
                <w:szCs w:val="20"/>
                <w:lang w:val="en-GB"/>
              </w:rPr>
              <w:t>Yes, sufficient, relevant and updated</w:t>
            </w:r>
          </w:p>
        </w:tc>
      </w:tr>
      <w:tr w:rsidR="00EA6E35" w:rsidRPr="00EA6E35" w:rsidTr="005C677A">
        <w:trPr>
          <w:trHeight w:val="20"/>
          <w:jc w:val="center"/>
        </w:trPr>
        <w:tc>
          <w:tcPr>
            <w:tcW w:w="1666" w:type="pct"/>
            <w:noWrap/>
            <w:hideMark/>
          </w:tcPr>
          <w:p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rsidR="00204042" w:rsidRPr="00EA6E35" w:rsidRDefault="00412B7C" w:rsidP="00AF3F59">
            <w:pPr>
              <w:contextualSpacing/>
              <w:rPr>
                <w:bCs/>
                <w:sz w:val="20"/>
                <w:szCs w:val="20"/>
                <w:lang w:val="en-GB"/>
              </w:rPr>
            </w:pPr>
            <w:r>
              <w:rPr>
                <w:bCs/>
                <w:sz w:val="20"/>
                <w:szCs w:val="20"/>
                <w:lang w:val="en-GB"/>
              </w:rPr>
              <w:t>3</w:t>
            </w:r>
          </w:p>
        </w:tc>
        <w:tc>
          <w:tcPr>
            <w:tcW w:w="1667" w:type="pct"/>
          </w:tcPr>
          <w:p w:rsidR="00204042" w:rsidRPr="00EA6E35" w:rsidRDefault="009D7A93" w:rsidP="00EA6E35">
            <w:pPr>
              <w:keepNext/>
              <w:outlineLvl w:val="1"/>
              <w:rPr>
                <w:rFonts w:eastAsia="MS Mincho"/>
                <w:bCs/>
                <w:sz w:val="20"/>
                <w:szCs w:val="20"/>
                <w:lang w:val="en-GB"/>
              </w:rPr>
            </w:pPr>
            <w:r>
              <w:rPr>
                <w:rFonts w:eastAsia="MS Mincho"/>
                <w:bCs/>
                <w:sz w:val="20"/>
                <w:szCs w:val="20"/>
                <w:lang w:val="en-GB"/>
              </w:rPr>
              <w:t>Yes</w:t>
            </w:r>
          </w:p>
        </w:tc>
      </w:tr>
    </w:tbl>
    <w:p w:rsidR="00204042" w:rsidRDefault="00204042">
      <w:pPr>
        <w:jc w:val="both"/>
        <w:rPr>
          <w:rFonts w:eastAsia="MS Mincho"/>
          <w:b/>
          <w:bCs/>
          <w:sz w:val="20"/>
          <w:szCs w:val="20"/>
          <w:u w:val="single"/>
          <w:lang w:val="en-GB"/>
        </w:rPr>
      </w:pPr>
    </w:p>
    <w:p w:rsidR="00AA476E" w:rsidRPr="00AF3F59" w:rsidRDefault="00AA476E">
      <w:pPr>
        <w:jc w:val="both"/>
        <w:rPr>
          <w:rFonts w:eastAsia="MS Mincho"/>
          <w:b/>
          <w:bCs/>
          <w:sz w:val="20"/>
          <w:szCs w:val="20"/>
          <w:u w:val="single"/>
          <w:lang w:val="en-GB"/>
        </w:rPr>
      </w:pPr>
    </w:p>
    <w:p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EA6E35" w:rsidRPr="00EA6E35" w:rsidTr="001061B4">
        <w:trPr>
          <w:trHeight w:val="20"/>
          <w:jc w:val="center"/>
        </w:trPr>
        <w:tc>
          <w:tcPr>
            <w:tcW w:w="1666" w:type="pct"/>
            <w:noWrap/>
          </w:tcPr>
          <w:p w:rsidR="00204042" w:rsidRPr="00EA6E35" w:rsidRDefault="00204042" w:rsidP="00EA6E35">
            <w:pPr>
              <w:keepNext/>
              <w:outlineLvl w:val="1"/>
              <w:rPr>
                <w:rFonts w:eastAsia="MS Mincho"/>
                <w:b/>
                <w:bCs/>
                <w:sz w:val="20"/>
                <w:szCs w:val="20"/>
                <w:lang w:val="en-GB"/>
              </w:rPr>
            </w:pPr>
          </w:p>
        </w:tc>
        <w:tc>
          <w:tcPr>
            <w:tcW w:w="1667" w:type="pct"/>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rsidR="00204042" w:rsidRPr="00EA6E35" w:rsidRDefault="00204042" w:rsidP="00AF3F59">
            <w:pPr>
              <w:rPr>
                <w:sz w:val="20"/>
                <w:szCs w:val="20"/>
                <w:lang w:val="en-GB"/>
              </w:rPr>
            </w:pPr>
          </w:p>
        </w:tc>
        <w:tc>
          <w:tcPr>
            <w:tcW w:w="1667" w:type="pct"/>
          </w:tcPr>
          <w:p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rsidR="00204042" w:rsidRPr="00EA6E35" w:rsidRDefault="00204042" w:rsidP="00EA6E35">
            <w:pPr>
              <w:keepNext/>
              <w:outlineLvl w:val="1"/>
              <w:rPr>
                <w:rFonts w:eastAsia="MS Mincho"/>
                <w:bCs/>
                <w:sz w:val="20"/>
                <w:szCs w:val="20"/>
                <w:lang w:val="en-GB"/>
              </w:rPr>
            </w:pPr>
          </w:p>
        </w:tc>
      </w:tr>
      <w:tr w:rsidR="00EA6E35" w:rsidRPr="00EA6E35" w:rsidTr="001061B4">
        <w:trPr>
          <w:trHeight w:val="20"/>
          <w:jc w:val="center"/>
        </w:trPr>
        <w:tc>
          <w:tcPr>
            <w:tcW w:w="1666" w:type="pct"/>
            <w:noWrap/>
          </w:tcPr>
          <w:p w:rsidR="00204042" w:rsidRPr="00EA6E35" w:rsidRDefault="00EA6E35" w:rsidP="00AF3F59">
            <w:pPr>
              <w:rPr>
                <w:b/>
                <w:bCs/>
                <w:sz w:val="20"/>
                <w:szCs w:val="20"/>
                <w:lang w:val="en-GB"/>
              </w:rPr>
            </w:pPr>
            <w:r w:rsidRPr="00EA6E35">
              <w:rPr>
                <w:b/>
                <w:bCs/>
                <w:sz w:val="20"/>
                <w:szCs w:val="20"/>
                <w:lang w:val="en-GB"/>
              </w:rPr>
              <w:t>Is the title of the article suitable?</w:t>
            </w:r>
          </w:p>
          <w:p w:rsidR="00204042" w:rsidRPr="00EA6E35" w:rsidRDefault="00204042" w:rsidP="00AF3F59">
            <w:pPr>
              <w:rPr>
                <w:bCs/>
                <w:sz w:val="20"/>
                <w:szCs w:val="20"/>
                <w:lang w:val="en-GB"/>
              </w:rPr>
            </w:pPr>
          </w:p>
          <w:p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rsidR="00204042" w:rsidRPr="00EA6E35" w:rsidRDefault="00204042" w:rsidP="00AF3F59">
            <w:pPr>
              <w:rPr>
                <w:sz w:val="20"/>
                <w:szCs w:val="20"/>
                <w:u w:val="single"/>
                <w:lang w:val="en-GB"/>
              </w:rPr>
            </w:pPr>
          </w:p>
        </w:tc>
        <w:tc>
          <w:tcPr>
            <w:tcW w:w="1667" w:type="pct"/>
          </w:tcPr>
          <w:p w:rsidR="00204042" w:rsidRPr="00EA6E35" w:rsidRDefault="00412B7C" w:rsidP="00EA6E35">
            <w:pPr>
              <w:ind w:left="360"/>
              <w:rPr>
                <w:b/>
                <w:bCs/>
                <w:sz w:val="20"/>
                <w:szCs w:val="20"/>
                <w:lang w:val="en-GB"/>
              </w:rPr>
            </w:pPr>
            <w:r>
              <w:rPr>
                <w:b/>
                <w:bCs/>
                <w:sz w:val="20"/>
                <w:szCs w:val="20"/>
                <w:lang w:val="en-GB"/>
              </w:rPr>
              <w:t>Yes</w:t>
            </w:r>
          </w:p>
        </w:tc>
        <w:tc>
          <w:tcPr>
            <w:tcW w:w="1667" w:type="pct"/>
          </w:tcPr>
          <w:p w:rsidR="00204042" w:rsidRPr="00EA6E35" w:rsidRDefault="00695CAA" w:rsidP="00EA6E35">
            <w:pPr>
              <w:keepNext/>
              <w:outlineLvl w:val="1"/>
              <w:rPr>
                <w:rFonts w:eastAsia="MS Mincho"/>
                <w:bCs/>
                <w:sz w:val="20"/>
                <w:szCs w:val="20"/>
                <w:lang w:val="en-GB"/>
              </w:rPr>
            </w:pPr>
            <w:r>
              <w:rPr>
                <w:rFonts w:eastAsia="MS Mincho"/>
                <w:bCs/>
                <w:sz w:val="20"/>
                <w:szCs w:val="20"/>
                <w:lang w:val="en-GB"/>
              </w:rPr>
              <w:t>Yes</w:t>
            </w:r>
          </w:p>
        </w:tc>
      </w:tr>
      <w:tr w:rsidR="00EA6E35" w:rsidRPr="00EA6E35" w:rsidTr="001061B4">
        <w:trPr>
          <w:trHeight w:val="20"/>
          <w:jc w:val="center"/>
        </w:trPr>
        <w:tc>
          <w:tcPr>
            <w:tcW w:w="1666" w:type="pct"/>
            <w:noWrap/>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rsidR="00204042" w:rsidRPr="00EA6E35" w:rsidRDefault="00EA6E35" w:rsidP="00AF3F59">
            <w:pPr>
              <w:rPr>
                <w:bCs/>
                <w:sz w:val="20"/>
                <w:szCs w:val="20"/>
                <w:lang w:val="en-GB"/>
              </w:rPr>
            </w:pPr>
            <w:r w:rsidRPr="00EA6E35">
              <w:rPr>
                <w:bCs/>
                <w:sz w:val="20"/>
                <w:szCs w:val="20"/>
                <w:lang w:val="en-GB"/>
              </w:rPr>
              <w:t>s</w:t>
            </w:r>
          </w:p>
          <w:p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rsidR="00204042" w:rsidRPr="00EA6E35" w:rsidRDefault="00204042" w:rsidP="00AF3F59">
            <w:pPr>
              <w:rPr>
                <w:sz w:val="20"/>
                <w:szCs w:val="20"/>
                <w:lang w:val="en-GB"/>
              </w:rPr>
            </w:pPr>
          </w:p>
        </w:tc>
        <w:tc>
          <w:tcPr>
            <w:tcW w:w="1667" w:type="pct"/>
          </w:tcPr>
          <w:p w:rsidR="00204042" w:rsidRPr="00EA6E35" w:rsidRDefault="00412B7C" w:rsidP="00EA6E35">
            <w:pPr>
              <w:ind w:left="360"/>
              <w:rPr>
                <w:b/>
                <w:bCs/>
                <w:sz w:val="20"/>
                <w:szCs w:val="20"/>
                <w:lang w:val="en-GB"/>
              </w:rPr>
            </w:pPr>
            <w:r>
              <w:rPr>
                <w:b/>
                <w:bCs/>
                <w:sz w:val="20"/>
                <w:szCs w:val="20"/>
                <w:lang w:val="en-GB"/>
              </w:rPr>
              <w:t>Yes</w:t>
            </w:r>
          </w:p>
        </w:tc>
        <w:tc>
          <w:tcPr>
            <w:tcW w:w="1667" w:type="pct"/>
          </w:tcPr>
          <w:p w:rsidR="00204042" w:rsidRPr="00EA6E35" w:rsidRDefault="00695CAA" w:rsidP="00EA6E35">
            <w:pPr>
              <w:keepNext/>
              <w:outlineLvl w:val="1"/>
              <w:rPr>
                <w:rFonts w:eastAsia="MS Mincho"/>
                <w:bCs/>
                <w:sz w:val="20"/>
                <w:szCs w:val="20"/>
                <w:lang w:val="en-GB"/>
              </w:rPr>
            </w:pPr>
            <w:r>
              <w:rPr>
                <w:rFonts w:eastAsia="MS Mincho"/>
                <w:bCs/>
                <w:sz w:val="20"/>
                <w:szCs w:val="20"/>
                <w:lang w:val="en-GB"/>
              </w:rPr>
              <w:t>Yes</w:t>
            </w:r>
          </w:p>
        </w:tc>
      </w:tr>
      <w:tr w:rsidR="00EA6E35" w:rsidRPr="00EA6E35" w:rsidTr="001061B4">
        <w:trPr>
          <w:trHeight w:val="20"/>
          <w:jc w:val="center"/>
        </w:trPr>
        <w:tc>
          <w:tcPr>
            <w:tcW w:w="1666" w:type="pct"/>
            <w:noWrap/>
            <w:hideMark/>
          </w:tcPr>
          <w:p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rsidR="00204042" w:rsidRPr="00EA6E35" w:rsidRDefault="00EA6E35" w:rsidP="00AF3F59">
            <w:pPr>
              <w:rPr>
                <w:b/>
                <w:sz w:val="20"/>
                <w:szCs w:val="20"/>
                <w:lang w:val="en-GB"/>
              </w:rPr>
            </w:pPr>
            <w:r w:rsidRPr="00EA6E35">
              <w:rPr>
                <w:bCs/>
                <w:sz w:val="20"/>
                <w:szCs w:val="20"/>
                <w:lang w:val="en-GB"/>
              </w:rPr>
              <w:t>.</w:t>
            </w:r>
          </w:p>
        </w:tc>
        <w:tc>
          <w:tcPr>
            <w:tcW w:w="1667" w:type="pct"/>
          </w:tcPr>
          <w:p w:rsidR="00204042" w:rsidRPr="00EA6E35" w:rsidRDefault="00412B7C" w:rsidP="00AF3F59">
            <w:pPr>
              <w:contextualSpacing/>
              <w:rPr>
                <w:bCs/>
                <w:sz w:val="20"/>
                <w:szCs w:val="20"/>
                <w:lang w:val="en-GB"/>
              </w:rPr>
            </w:pPr>
            <w:r>
              <w:rPr>
                <w:bCs/>
                <w:sz w:val="20"/>
                <w:szCs w:val="20"/>
                <w:lang w:val="en-GB"/>
              </w:rPr>
              <w:t>Yes</w:t>
            </w:r>
          </w:p>
        </w:tc>
        <w:tc>
          <w:tcPr>
            <w:tcW w:w="1667" w:type="pct"/>
          </w:tcPr>
          <w:p w:rsidR="00204042" w:rsidRPr="00EA6E35" w:rsidRDefault="00695CAA" w:rsidP="00EA6E35">
            <w:pPr>
              <w:keepNext/>
              <w:outlineLvl w:val="1"/>
              <w:rPr>
                <w:rFonts w:eastAsia="MS Mincho"/>
                <w:bCs/>
                <w:sz w:val="20"/>
                <w:szCs w:val="20"/>
                <w:lang w:val="en-GB"/>
              </w:rPr>
            </w:pPr>
            <w:r>
              <w:rPr>
                <w:rFonts w:eastAsia="MS Mincho"/>
                <w:bCs/>
                <w:sz w:val="20"/>
                <w:szCs w:val="20"/>
                <w:lang w:val="en-GB"/>
              </w:rPr>
              <w:t>Yes</w:t>
            </w:r>
          </w:p>
        </w:tc>
      </w:tr>
      <w:tr w:rsidR="00EA6E35" w:rsidRPr="00EA6E35" w:rsidTr="001061B4">
        <w:trPr>
          <w:trHeight w:val="20"/>
          <w:jc w:val="center"/>
        </w:trPr>
        <w:tc>
          <w:tcPr>
            <w:tcW w:w="1666" w:type="pct"/>
            <w:noWrap/>
          </w:tcPr>
          <w:p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rsidR="00204042" w:rsidRPr="00EA6E35" w:rsidRDefault="00EA6E35" w:rsidP="00AF3F59">
            <w:pPr>
              <w:rPr>
                <w:bCs/>
                <w:sz w:val="20"/>
                <w:szCs w:val="20"/>
                <w:lang w:val="en-GB"/>
              </w:rPr>
            </w:pPr>
            <w:r w:rsidRPr="00EA6E35">
              <w:rPr>
                <w:bCs/>
                <w:sz w:val="20"/>
                <w:szCs w:val="20"/>
                <w:lang w:val="en-GB"/>
              </w:rPr>
              <w:t>(YES or NO)</w:t>
            </w:r>
          </w:p>
          <w:p w:rsidR="00204042" w:rsidRPr="00EA6E35" w:rsidRDefault="00204042" w:rsidP="00AF3F59">
            <w:pPr>
              <w:rPr>
                <w:bCs/>
                <w:sz w:val="20"/>
                <w:szCs w:val="20"/>
                <w:lang w:val="en-GB"/>
              </w:rPr>
            </w:pPr>
          </w:p>
          <w:p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rsidR="00204042" w:rsidRPr="00EA6E35" w:rsidRDefault="00204042" w:rsidP="00AF3F59">
            <w:pPr>
              <w:rPr>
                <w:b/>
                <w:bCs/>
                <w:sz w:val="20"/>
                <w:szCs w:val="20"/>
                <w:lang w:val="en-GB"/>
              </w:rPr>
            </w:pPr>
          </w:p>
        </w:tc>
        <w:tc>
          <w:tcPr>
            <w:tcW w:w="1667" w:type="pct"/>
          </w:tcPr>
          <w:p w:rsidR="00204042" w:rsidRPr="00EA6E35" w:rsidRDefault="00412B7C" w:rsidP="00AF3F59">
            <w:pPr>
              <w:contextualSpacing/>
              <w:rPr>
                <w:bCs/>
                <w:sz w:val="20"/>
                <w:szCs w:val="20"/>
                <w:lang w:val="en-GB"/>
              </w:rPr>
            </w:pPr>
            <w:r>
              <w:rPr>
                <w:bCs/>
                <w:sz w:val="20"/>
                <w:szCs w:val="20"/>
                <w:lang w:val="en-GB"/>
              </w:rPr>
              <w:t>Yes</w:t>
            </w:r>
          </w:p>
        </w:tc>
        <w:tc>
          <w:tcPr>
            <w:tcW w:w="1667" w:type="pct"/>
          </w:tcPr>
          <w:p w:rsidR="00204042" w:rsidRPr="00EA6E35" w:rsidRDefault="00695CAA" w:rsidP="00EA6E35">
            <w:pPr>
              <w:keepNext/>
              <w:outlineLvl w:val="1"/>
              <w:rPr>
                <w:rFonts w:eastAsia="MS Mincho"/>
                <w:bCs/>
                <w:sz w:val="20"/>
                <w:szCs w:val="20"/>
                <w:lang w:val="en-GB"/>
              </w:rPr>
            </w:pPr>
            <w:r>
              <w:rPr>
                <w:rFonts w:eastAsia="MS Mincho"/>
                <w:bCs/>
                <w:sz w:val="20"/>
                <w:szCs w:val="20"/>
                <w:lang w:val="en-GB"/>
              </w:rPr>
              <w:t>Recent and sufficient</w:t>
            </w:r>
          </w:p>
        </w:tc>
      </w:tr>
      <w:tr w:rsidR="00EA6E35" w:rsidRPr="00EA6E35" w:rsidTr="001061B4">
        <w:trPr>
          <w:trHeight w:val="20"/>
          <w:jc w:val="center"/>
        </w:trPr>
        <w:tc>
          <w:tcPr>
            <w:tcW w:w="1666" w:type="pct"/>
            <w:noWrap/>
          </w:tcPr>
          <w:p w:rsidR="00204042" w:rsidRPr="00EA6E35" w:rsidRDefault="00EA6E35" w:rsidP="00AF3F59">
            <w:pPr>
              <w:rPr>
                <w:b/>
                <w:bCs/>
                <w:sz w:val="20"/>
                <w:szCs w:val="20"/>
                <w:lang w:val="en-GB"/>
              </w:rPr>
            </w:pPr>
            <w:r w:rsidRPr="00EA6E35">
              <w:rPr>
                <w:b/>
                <w:bCs/>
                <w:sz w:val="20"/>
                <w:szCs w:val="20"/>
                <w:lang w:val="en-GB"/>
              </w:rPr>
              <w:t>Are there ethical issues in this manuscript?</w:t>
            </w:r>
          </w:p>
          <w:p w:rsidR="00204042" w:rsidRPr="00EA6E35" w:rsidRDefault="00EA6E35" w:rsidP="00AF3F59">
            <w:pPr>
              <w:rPr>
                <w:bCs/>
                <w:sz w:val="20"/>
                <w:szCs w:val="20"/>
                <w:lang w:val="en-GB"/>
              </w:rPr>
            </w:pPr>
            <w:r w:rsidRPr="00EA6E35">
              <w:rPr>
                <w:bCs/>
                <w:sz w:val="20"/>
                <w:szCs w:val="20"/>
                <w:lang w:val="en-GB"/>
              </w:rPr>
              <w:t>(YES or NO)</w:t>
            </w:r>
          </w:p>
          <w:p w:rsidR="00204042" w:rsidRPr="00EA6E35" w:rsidRDefault="00204042" w:rsidP="00AF3F59">
            <w:pPr>
              <w:rPr>
                <w:bCs/>
                <w:sz w:val="20"/>
                <w:szCs w:val="20"/>
                <w:lang w:val="en-GB"/>
              </w:rPr>
            </w:pPr>
          </w:p>
          <w:p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rsidR="00204042" w:rsidRPr="00EA6E35" w:rsidRDefault="00204042" w:rsidP="00AF3F59">
            <w:pPr>
              <w:rPr>
                <w:bCs/>
                <w:sz w:val="20"/>
                <w:szCs w:val="20"/>
                <w:lang w:val="en-GB"/>
              </w:rPr>
            </w:pPr>
          </w:p>
        </w:tc>
        <w:tc>
          <w:tcPr>
            <w:tcW w:w="1667" w:type="pct"/>
          </w:tcPr>
          <w:p w:rsidR="00204042" w:rsidRPr="00EA6E35" w:rsidRDefault="00412B7C" w:rsidP="00AF3F59">
            <w:pPr>
              <w:contextualSpacing/>
              <w:rPr>
                <w:bCs/>
                <w:sz w:val="20"/>
                <w:szCs w:val="20"/>
                <w:lang w:val="en-GB"/>
              </w:rPr>
            </w:pPr>
            <w:r>
              <w:rPr>
                <w:bCs/>
                <w:sz w:val="20"/>
                <w:szCs w:val="20"/>
                <w:lang w:val="en-GB"/>
              </w:rPr>
              <w:t>No</w:t>
            </w:r>
          </w:p>
        </w:tc>
        <w:tc>
          <w:tcPr>
            <w:tcW w:w="1667" w:type="pct"/>
          </w:tcPr>
          <w:p w:rsidR="00204042" w:rsidRPr="00EA6E35" w:rsidRDefault="00695CAA" w:rsidP="00EA6E35">
            <w:pPr>
              <w:keepNext/>
              <w:outlineLvl w:val="1"/>
              <w:rPr>
                <w:rFonts w:eastAsia="MS Mincho"/>
                <w:bCs/>
                <w:sz w:val="20"/>
                <w:szCs w:val="20"/>
                <w:lang w:val="en-GB"/>
              </w:rPr>
            </w:pPr>
            <w:r>
              <w:rPr>
                <w:rFonts w:eastAsia="MS Mincho"/>
                <w:bCs/>
                <w:sz w:val="20"/>
                <w:szCs w:val="20"/>
                <w:lang w:val="en-GB"/>
              </w:rPr>
              <w:t>Not Applicable in this study</w:t>
            </w:r>
          </w:p>
        </w:tc>
      </w:tr>
    </w:tbl>
    <w:p w:rsidR="00204042" w:rsidRPr="00AF3F59" w:rsidRDefault="00204042">
      <w:pPr>
        <w:keepNext/>
        <w:outlineLvl w:val="1"/>
        <w:rPr>
          <w:rFonts w:eastAsia="MS Mincho"/>
          <w:b/>
          <w:bCs/>
          <w:sz w:val="20"/>
          <w:szCs w:val="20"/>
          <w:highlight w:val="yellow"/>
          <w:lang w:val="en-GB"/>
        </w:rPr>
      </w:pPr>
      <w:bookmarkStart w:id="0" w:name="_GoBack"/>
      <w:bookmarkEnd w:id="0"/>
    </w:p>
    <w:sectPr w:rsidR="00204042" w:rsidRPr="00AF3F59" w:rsidSect="000765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0FA" w:rsidRDefault="00FF70FA">
      <w:r>
        <w:separator/>
      </w:r>
    </w:p>
  </w:endnote>
  <w:endnote w:type="continuationSeparator" w:id="1">
    <w:p w:rsidR="00FF70FA" w:rsidRDefault="00FF70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042" w:rsidRDefault="00204042">
    <w:pPr>
      <w:pStyle w:val="Footer"/>
      <w:jc w:val="right"/>
    </w:pPr>
  </w:p>
  <w:p w:rsidR="00204042" w:rsidRDefault="00EA6E35">
    <w:pPr>
      <w:pStyle w:val="Footer"/>
      <w:jc w:val="right"/>
      <w:rPr>
        <w:b/>
        <w:sz w:val="20"/>
      </w:rPr>
    </w:pPr>
    <w:r>
      <w:rPr>
        <w:sz w:val="20"/>
      </w:rPr>
      <w:t xml:space="preserve">Page </w:t>
    </w:r>
    <w:r w:rsidR="000765FD">
      <w:rPr>
        <w:b/>
        <w:sz w:val="20"/>
      </w:rPr>
      <w:fldChar w:fldCharType="begin"/>
    </w:r>
    <w:r>
      <w:rPr>
        <w:b/>
        <w:sz w:val="20"/>
      </w:rPr>
      <w:instrText xml:space="preserve"> PAGE </w:instrText>
    </w:r>
    <w:r w:rsidR="000765FD">
      <w:rPr>
        <w:b/>
        <w:sz w:val="20"/>
      </w:rPr>
      <w:fldChar w:fldCharType="separate"/>
    </w:r>
    <w:r w:rsidR="00695CAA">
      <w:rPr>
        <w:b/>
        <w:noProof/>
        <w:sz w:val="20"/>
      </w:rPr>
      <w:t>2</w:t>
    </w:r>
    <w:r w:rsidR="000765FD">
      <w:rPr>
        <w:b/>
        <w:sz w:val="20"/>
      </w:rPr>
      <w:fldChar w:fldCharType="end"/>
    </w:r>
    <w:r>
      <w:rPr>
        <w:sz w:val="20"/>
      </w:rPr>
      <w:t xml:space="preserve"> of </w:t>
    </w:r>
    <w:r w:rsidR="000765FD">
      <w:rPr>
        <w:b/>
        <w:sz w:val="20"/>
      </w:rPr>
      <w:fldChar w:fldCharType="begin"/>
    </w:r>
    <w:r>
      <w:rPr>
        <w:b/>
        <w:sz w:val="20"/>
      </w:rPr>
      <w:instrText xml:space="preserve"> NUMPAGES  </w:instrText>
    </w:r>
    <w:r w:rsidR="000765FD">
      <w:rPr>
        <w:b/>
        <w:sz w:val="20"/>
      </w:rPr>
      <w:fldChar w:fldCharType="separate"/>
    </w:r>
    <w:r w:rsidR="00695CAA">
      <w:rPr>
        <w:b/>
        <w:noProof/>
        <w:sz w:val="20"/>
      </w:rPr>
      <w:t>2</w:t>
    </w:r>
    <w:r w:rsidR="000765FD">
      <w:rPr>
        <w:b/>
        <w:sz w:val="20"/>
      </w:rPr>
      <w:fldChar w:fldCharType="end"/>
    </w:r>
  </w:p>
  <w:p w:rsidR="00204042" w:rsidRDefault="00EA6E35">
    <w:pPr>
      <w:pStyle w:val="Footer"/>
      <w:jc w:val="right"/>
      <w:rPr>
        <w:b/>
        <w:sz w:val="20"/>
      </w:rPr>
    </w:pPr>
    <w:r>
      <w:rPr>
        <w:b/>
        <w:sz w:val="20"/>
      </w:rPr>
      <w:t>V240326</w:t>
    </w:r>
  </w:p>
  <w:p w:rsidR="00204042" w:rsidRDefault="00204042">
    <w:pPr>
      <w:pStyle w:val="Footer"/>
      <w:jc w:val="right"/>
    </w:pPr>
  </w:p>
  <w:p w:rsidR="00204042" w:rsidRDefault="00204042">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0FA" w:rsidRDefault="00FF70FA">
      <w:r>
        <w:separator/>
      </w:r>
    </w:p>
  </w:footnote>
  <w:footnote w:type="continuationSeparator" w:id="1">
    <w:p w:rsidR="00FF70FA" w:rsidRDefault="00FF70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042" w:rsidRPr="009A3A95" w:rsidRDefault="00204042">
    <w:pPr>
      <w:spacing w:before="100" w:beforeAutospacing="1" w:after="100" w:afterAutospacing="1"/>
      <w:jc w:val="center"/>
      <w:rPr>
        <w:b/>
        <w:bCs/>
        <w:color w:val="003399"/>
        <w:szCs w:val="20"/>
        <w:u w:val="single"/>
        <w:lang w:val="en-GB"/>
      </w:rPr>
    </w:pPr>
  </w:p>
  <w:p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D7E190F"/>
    <w:multiLevelType w:val="hybridMultilevel"/>
    <w:tmpl w:val="62CA59C2"/>
    <w:lvl w:ilvl="0" w:tplc="B2621162">
      <w:start w:val="1"/>
      <w:numFmt w:val="decimal"/>
      <w:lvlText w:val="%1."/>
      <w:lvlJc w:val="left"/>
      <w:pPr>
        <w:ind w:left="720" w:hanging="360"/>
      </w:pPr>
      <w:rPr>
        <w:rFonts w:hint="default"/>
        <w:b w:val="0"/>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04042"/>
    <w:rsid w:val="000765FD"/>
    <w:rsid w:val="001061B4"/>
    <w:rsid w:val="00204042"/>
    <w:rsid w:val="00206283"/>
    <w:rsid w:val="00261933"/>
    <w:rsid w:val="0028702F"/>
    <w:rsid w:val="002C66D6"/>
    <w:rsid w:val="00322468"/>
    <w:rsid w:val="00375D3C"/>
    <w:rsid w:val="003A1305"/>
    <w:rsid w:val="00412B7C"/>
    <w:rsid w:val="00535114"/>
    <w:rsid w:val="00536133"/>
    <w:rsid w:val="005C3858"/>
    <w:rsid w:val="005C677A"/>
    <w:rsid w:val="006534F5"/>
    <w:rsid w:val="00687136"/>
    <w:rsid w:val="00695CAA"/>
    <w:rsid w:val="007A699C"/>
    <w:rsid w:val="008D2987"/>
    <w:rsid w:val="00981084"/>
    <w:rsid w:val="009A3A95"/>
    <w:rsid w:val="009D7A93"/>
    <w:rsid w:val="009F16C4"/>
    <w:rsid w:val="00A7113E"/>
    <w:rsid w:val="00A84346"/>
    <w:rsid w:val="00AA476E"/>
    <w:rsid w:val="00AF3F59"/>
    <w:rsid w:val="00C255C0"/>
    <w:rsid w:val="00C96B49"/>
    <w:rsid w:val="00CF7E77"/>
    <w:rsid w:val="00D51B4B"/>
    <w:rsid w:val="00DE63F6"/>
    <w:rsid w:val="00DF4831"/>
    <w:rsid w:val="00E13F66"/>
    <w:rsid w:val="00E24527"/>
    <w:rsid w:val="00E46CBC"/>
    <w:rsid w:val="00EA6E35"/>
    <w:rsid w:val="00EE3E18"/>
    <w:rsid w:val="00FF70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5FD"/>
    <w:rPr>
      <w:rFonts w:ascii="Times New Roman" w:eastAsia="Times New Roman" w:hAnsi="Times New Roman"/>
      <w:sz w:val="24"/>
      <w:szCs w:val="24"/>
    </w:rPr>
  </w:style>
  <w:style w:type="paragraph" w:styleId="Heading2">
    <w:name w:val="heading 2"/>
    <w:basedOn w:val="Normal"/>
    <w:next w:val="Normal"/>
    <w:link w:val="Heading2Char"/>
    <w:qFormat/>
    <w:rsid w:val="000765F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765FD"/>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65FD"/>
    <w:rPr>
      <w:rFonts w:ascii="Helvetica" w:eastAsia="MS Mincho" w:hAnsi="Helvetica" w:cs="Helvetica"/>
      <w:b/>
      <w:bCs/>
      <w:sz w:val="20"/>
      <w:szCs w:val="20"/>
      <w:lang w:val="fr-FR"/>
    </w:rPr>
  </w:style>
  <w:style w:type="character" w:customStyle="1" w:styleId="Heading4Char">
    <w:name w:val="Heading 4 Char"/>
    <w:link w:val="Heading4"/>
    <w:rsid w:val="000765FD"/>
    <w:rPr>
      <w:rFonts w:ascii="Arial Unicode MS" w:eastAsia="Arial Unicode MS" w:hAnsi="Arial Unicode MS" w:cs="Arial Unicode MS"/>
      <w:b/>
      <w:bCs/>
      <w:sz w:val="24"/>
      <w:szCs w:val="24"/>
      <w:lang w:val="en-US"/>
    </w:rPr>
  </w:style>
  <w:style w:type="paragraph" w:styleId="NormalWeb">
    <w:name w:val="Normal (Web)"/>
    <w:basedOn w:val="Normal"/>
    <w:rsid w:val="000765F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765FD"/>
    <w:pPr>
      <w:jc w:val="both"/>
    </w:pPr>
    <w:rPr>
      <w:rFonts w:ascii="Helvetica" w:eastAsia="MS Mincho" w:hAnsi="Helvetica"/>
      <w:lang w:val="fr-FR"/>
    </w:rPr>
  </w:style>
  <w:style w:type="character" w:customStyle="1" w:styleId="BodyTextChar">
    <w:name w:val="Body Text Char"/>
    <w:link w:val="BodyText"/>
    <w:rsid w:val="000765FD"/>
    <w:rPr>
      <w:rFonts w:ascii="Helvetica" w:eastAsia="MS Mincho" w:hAnsi="Helvetica" w:cs="Helvetica"/>
      <w:sz w:val="24"/>
      <w:szCs w:val="24"/>
      <w:lang w:val="fr-FR"/>
    </w:rPr>
  </w:style>
  <w:style w:type="paragraph" w:styleId="Header">
    <w:name w:val="header"/>
    <w:basedOn w:val="Normal"/>
    <w:link w:val="HeaderChar"/>
    <w:uiPriority w:val="99"/>
    <w:rsid w:val="000765FD"/>
    <w:pPr>
      <w:tabs>
        <w:tab w:val="center" w:pos="4680"/>
        <w:tab w:val="right" w:pos="9360"/>
      </w:tabs>
    </w:pPr>
    <w:rPr>
      <w:lang/>
    </w:rPr>
  </w:style>
  <w:style w:type="character" w:customStyle="1" w:styleId="HeaderChar">
    <w:name w:val="Header Char"/>
    <w:link w:val="Header"/>
    <w:uiPriority w:val="99"/>
    <w:rsid w:val="000765F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765FD"/>
    <w:pPr>
      <w:tabs>
        <w:tab w:val="center" w:pos="4513"/>
        <w:tab w:val="right" w:pos="9026"/>
      </w:tabs>
    </w:pPr>
    <w:rPr>
      <w:lang/>
    </w:rPr>
  </w:style>
  <w:style w:type="character" w:customStyle="1" w:styleId="FooterChar">
    <w:name w:val="Footer Char"/>
    <w:link w:val="Footer"/>
    <w:uiPriority w:val="99"/>
    <w:rsid w:val="000765FD"/>
    <w:rPr>
      <w:rFonts w:ascii="Times New Roman" w:eastAsia="Times New Roman" w:hAnsi="Times New Roman" w:cs="Times New Roman"/>
      <w:sz w:val="24"/>
      <w:szCs w:val="24"/>
      <w:lang w:val="en-US"/>
    </w:rPr>
  </w:style>
  <w:style w:type="character" w:styleId="Hyperlink">
    <w:name w:val="Hyperlink"/>
    <w:uiPriority w:val="99"/>
    <w:unhideWhenUsed/>
    <w:rsid w:val="000765FD"/>
    <w:rPr>
      <w:color w:val="0000FF"/>
      <w:u w:val="single"/>
    </w:rPr>
  </w:style>
  <w:style w:type="paragraph" w:styleId="ListParagraph">
    <w:name w:val="List Paragraph"/>
    <w:basedOn w:val="Normal"/>
    <w:uiPriority w:val="34"/>
    <w:qFormat/>
    <w:rsid w:val="000765FD"/>
    <w:pPr>
      <w:ind w:left="720"/>
      <w:contextualSpacing/>
    </w:pPr>
  </w:style>
  <w:style w:type="paragraph" w:styleId="Revision">
    <w:name w:val="Revision"/>
    <w:hidden/>
    <w:uiPriority w:val="99"/>
    <w:semiHidden/>
    <w:rsid w:val="000765FD"/>
    <w:rPr>
      <w:sz w:val="22"/>
      <w:szCs w:val="22"/>
    </w:rPr>
  </w:style>
  <w:style w:type="character" w:styleId="FollowedHyperlink">
    <w:name w:val="FollowedHyperlink"/>
    <w:uiPriority w:val="99"/>
    <w:semiHidden/>
    <w:unhideWhenUsed/>
    <w:rsid w:val="000765FD"/>
    <w:rPr>
      <w:color w:val="800080"/>
      <w:u w:val="single"/>
    </w:rPr>
  </w:style>
  <w:style w:type="table" w:styleId="TableGrid">
    <w:name w:val="Table Grid"/>
    <w:basedOn w:val="TableNormal"/>
    <w:uiPriority w:val="59"/>
    <w:rsid w:val="000765FD"/>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765FD"/>
    <w:rPr>
      <w:color w:val="605E5C"/>
      <w:shd w:val="clear" w:color="auto" w:fill="E1DFDD"/>
    </w:rPr>
  </w:style>
  <w:style w:type="character" w:customStyle="1" w:styleId="UnresolvedMention">
    <w:name w:val="Unresolved Mention"/>
    <w:uiPriority w:val="99"/>
    <w:semiHidden/>
    <w:unhideWhenUsed/>
    <w:rsid w:val="000765F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9687305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786</Words>
  <Characters>4484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40</cp:revision>
  <dcterms:created xsi:type="dcterms:W3CDTF">2026-03-24T06:15:00Z</dcterms:created>
  <dcterms:modified xsi:type="dcterms:W3CDTF">2026-05-15T13:27:00Z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